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3" w:rsidRPr="00E9090C" w:rsidRDefault="00482133" w:rsidP="00482133">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E9090C">
        <w:rPr>
          <w:rFonts w:ascii="Arial" w:hAnsi="Arial" w:cs="Arial"/>
          <w:b/>
          <w:sz w:val="32"/>
        </w:rPr>
        <w:t>Internal Assessment Resource</w:t>
      </w:r>
    </w:p>
    <w:p w:rsidR="00482133" w:rsidRPr="00E9090C" w:rsidRDefault="00482133" w:rsidP="00482133">
      <w:pPr>
        <w:pStyle w:val="NCEAHeadInfoL2"/>
        <w:rPr>
          <w:b w:val="0"/>
          <w:lang w:val="en-GB"/>
        </w:rPr>
      </w:pPr>
      <w:r w:rsidRPr="00E9090C">
        <w:rPr>
          <w:lang w:val="en-GB"/>
        </w:rPr>
        <w:t>Achievement Standard English 91106:</w:t>
      </w:r>
      <w:r w:rsidRPr="00E9090C">
        <w:rPr>
          <w:b w:val="0"/>
          <w:lang w:val="en-GB"/>
        </w:rPr>
        <w:t xml:space="preserve"> Form developed personal responses to independently read texts, supported by evidence</w:t>
      </w:r>
    </w:p>
    <w:p w:rsidR="00482133" w:rsidRPr="00E9090C" w:rsidRDefault="00482133" w:rsidP="00482133">
      <w:pPr>
        <w:pStyle w:val="NCEAHeadInfoL2"/>
        <w:rPr>
          <w:b w:val="0"/>
          <w:lang w:val="en-GB"/>
        </w:rPr>
      </w:pPr>
      <w:r w:rsidRPr="00E9090C">
        <w:rPr>
          <w:szCs w:val="22"/>
          <w:lang w:val="en-GB"/>
        </w:rPr>
        <w:t xml:space="preserve">Resource reference: </w:t>
      </w:r>
      <w:r w:rsidRPr="00E9090C">
        <w:rPr>
          <w:b w:val="0"/>
          <w:lang w:val="en-GB"/>
        </w:rPr>
        <w:t>English 2.9A</w:t>
      </w:r>
      <w:r>
        <w:rPr>
          <w:b w:val="0"/>
          <w:lang w:val="en-GB"/>
        </w:rPr>
        <w:t xml:space="preserve"> v2</w:t>
      </w:r>
    </w:p>
    <w:p w:rsidR="00482133" w:rsidRPr="00E9090C" w:rsidRDefault="00482133" w:rsidP="00482133">
      <w:pPr>
        <w:pStyle w:val="NCEAHeadInfoL2"/>
        <w:rPr>
          <w:b w:val="0"/>
          <w:szCs w:val="22"/>
          <w:lang w:val="en-GB"/>
        </w:rPr>
      </w:pPr>
      <w:r w:rsidRPr="00E9090C">
        <w:rPr>
          <w:szCs w:val="22"/>
          <w:lang w:val="en-GB"/>
        </w:rPr>
        <w:t xml:space="preserve">Resource title: </w:t>
      </w:r>
      <w:r w:rsidRPr="00E9090C">
        <w:rPr>
          <w:b w:val="0"/>
          <w:lang w:val="en-GB"/>
        </w:rPr>
        <w:t>Highly recommended!</w:t>
      </w:r>
    </w:p>
    <w:p w:rsidR="00482133" w:rsidRPr="00E9090C" w:rsidRDefault="00482133" w:rsidP="00482133">
      <w:pPr>
        <w:pStyle w:val="NCEAHeadInfoL2"/>
        <w:rPr>
          <w:b w:val="0"/>
          <w:lang w:val="en-GB"/>
        </w:rPr>
      </w:pPr>
      <w:r w:rsidRPr="00E9090C">
        <w:rPr>
          <w:lang w:val="en-GB"/>
        </w:rPr>
        <w:t>Credits:</w:t>
      </w:r>
      <w:r w:rsidRPr="00E9090C">
        <w:rPr>
          <w:b w:val="0"/>
          <w:lang w:val="en-GB"/>
        </w:rPr>
        <w:t xml:space="preserve"> 4</w:t>
      </w:r>
    </w:p>
    <w:tbl>
      <w:tblPr>
        <w:tblW w:w="5000" w:type="pct"/>
        <w:tblLook w:val="0000" w:firstRow="0" w:lastRow="0" w:firstColumn="0" w:lastColumn="0" w:noHBand="0" w:noVBand="0"/>
      </w:tblPr>
      <w:tblGrid>
        <w:gridCol w:w="2842"/>
        <w:gridCol w:w="2842"/>
        <w:gridCol w:w="2843"/>
      </w:tblGrid>
      <w:tr w:rsidR="00482133" w:rsidRPr="00E9090C" w:rsidTr="000C7F95">
        <w:trPr>
          <w:cantSplit/>
          <w:tblHeader/>
        </w:trPr>
        <w:tc>
          <w:tcPr>
            <w:tcW w:w="1666" w:type="pct"/>
            <w:tcBorders>
              <w:top w:val="single" w:sz="4" w:space="0" w:color="000000"/>
              <w:left w:val="single" w:sz="4" w:space="0" w:color="000000"/>
              <w:bottom w:val="single" w:sz="4" w:space="0" w:color="000000"/>
            </w:tcBorders>
          </w:tcPr>
          <w:p w:rsidR="00482133" w:rsidRPr="00E9090C" w:rsidRDefault="00482133" w:rsidP="000C7F95">
            <w:pPr>
              <w:pStyle w:val="NCEAtablehead"/>
              <w:rPr>
                <w:sz w:val="20"/>
                <w:szCs w:val="20"/>
              </w:rPr>
            </w:pPr>
            <w:r w:rsidRPr="00E9090C">
              <w:rPr>
                <w:sz w:val="20"/>
                <w:szCs w:val="20"/>
              </w:rPr>
              <w:t>Achievement</w:t>
            </w:r>
          </w:p>
        </w:tc>
        <w:tc>
          <w:tcPr>
            <w:tcW w:w="1666" w:type="pct"/>
            <w:tcBorders>
              <w:top w:val="single" w:sz="4" w:space="0" w:color="000000"/>
              <w:left w:val="single" w:sz="4" w:space="0" w:color="000000"/>
              <w:bottom w:val="single" w:sz="4" w:space="0" w:color="000000"/>
            </w:tcBorders>
          </w:tcPr>
          <w:p w:rsidR="00482133" w:rsidRPr="00E9090C" w:rsidRDefault="00482133" w:rsidP="000C7F95">
            <w:pPr>
              <w:pStyle w:val="NCEAtablehead"/>
              <w:rPr>
                <w:sz w:val="20"/>
                <w:szCs w:val="20"/>
              </w:rPr>
            </w:pPr>
            <w:r w:rsidRPr="00E9090C">
              <w:rPr>
                <w:sz w:val="20"/>
                <w:szCs w:val="20"/>
              </w:rPr>
              <w:t>Achievement with Merit</w:t>
            </w:r>
          </w:p>
        </w:tc>
        <w:tc>
          <w:tcPr>
            <w:tcW w:w="1667" w:type="pct"/>
            <w:tcBorders>
              <w:top w:val="single" w:sz="4" w:space="0" w:color="000000"/>
              <w:left w:val="single" w:sz="4" w:space="0" w:color="000000"/>
              <w:bottom w:val="single" w:sz="4" w:space="0" w:color="000000"/>
              <w:right w:val="single" w:sz="4" w:space="0" w:color="000000"/>
            </w:tcBorders>
          </w:tcPr>
          <w:p w:rsidR="00482133" w:rsidRPr="00E9090C" w:rsidRDefault="00482133" w:rsidP="000C7F95">
            <w:pPr>
              <w:pStyle w:val="NCEAtablehead"/>
              <w:rPr>
                <w:sz w:val="20"/>
                <w:szCs w:val="20"/>
              </w:rPr>
            </w:pPr>
            <w:r w:rsidRPr="00E9090C">
              <w:rPr>
                <w:sz w:val="20"/>
                <w:szCs w:val="20"/>
              </w:rPr>
              <w:t>Achievement with Excellence</w:t>
            </w:r>
          </w:p>
        </w:tc>
      </w:tr>
      <w:tr w:rsidR="00482133" w:rsidRPr="00E9090C" w:rsidTr="000C7F95">
        <w:trPr>
          <w:cantSplit/>
        </w:trPr>
        <w:tc>
          <w:tcPr>
            <w:tcW w:w="1666" w:type="pct"/>
            <w:tcBorders>
              <w:left w:val="single" w:sz="4" w:space="0" w:color="000000"/>
              <w:bottom w:val="single" w:sz="4" w:space="0" w:color="000000"/>
            </w:tcBorders>
          </w:tcPr>
          <w:p w:rsidR="00482133" w:rsidRPr="00E9090C" w:rsidRDefault="00482133" w:rsidP="000C7F95">
            <w:pPr>
              <w:widowControl/>
              <w:suppressAutoHyphens w:val="0"/>
              <w:spacing w:before="120" w:after="120"/>
              <w:rPr>
                <w:rFonts w:ascii="Arial" w:hAnsi="Arial" w:cs="Arial"/>
                <w:sz w:val="20"/>
                <w:szCs w:val="20"/>
              </w:rPr>
            </w:pPr>
            <w:r w:rsidRPr="00E9090C">
              <w:rPr>
                <w:rFonts w:ascii="Arial" w:hAnsi="Arial" w:cs="Arial"/>
                <w:sz w:val="20"/>
                <w:szCs w:val="20"/>
              </w:rPr>
              <w:t>Form developed personal responses to independently read texts, supported by evidence.</w:t>
            </w:r>
          </w:p>
        </w:tc>
        <w:tc>
          <w:tcPr>
            <w:tcW w:w="1666" w:type="pct"/>
            <w:tcBorders>
              <w:left w:val="single" w:sz="4" w:space="0" w:color="000000"/>
              <w:bottom w:val="single" w:sz="4" w:space="0" w:color="000000"/>
            </w:tcBorders>
          </w:tcPr>
          <w:p w:rsidR="00482133" w:rsidRPr="00E9090C" w:rsidRDefault="00482133" w:rsidP="000C7F95">
            <w:pPr>
              <w:widowControl/>
              <w:suppressAutoHyphens w:val="0"/>
              <w:spacing w:before="120" w:after="120"/>
              <w:rPr>
                <w:rFonts w:ascii="Arial" w:hAnsi="Arial" w:cs="Arial"/>
                <w:sz w:val="20"/>
                <w:szCs w:val="20"/>
              </w:rPr>
            </w:pPr>
            <w:r w:rsidRPr="00E9090C">
              <w:rPr>
                <w:rFonts w:ascii="Arial" w:hAnsi="Arial" w:cs="Arial"/>
                <w:sz w:val="20"/>
                <w:szCs w:val="20"/>
              </w:rPr>
              <w:t>Form developed, convincing personal responses to independently read texts, supported by evidence.</w:t>
            </w:r>
          </w:p>
        </w:tc>
        <w:tc>
          <w:tcPr>
            <w:tcW w:w="1667" w:type="pct"/>
            <w:tcBorders>
              <w:left w:val="single" w:sz="4" w:space="0" w:color="000000"/>
              <w:bottom w:val="single" w:sz="4" w:space="0" w:color="000000"/>
              <w:right w:val="single" w:sz="4" w:space="0" w:color="000000"/>
            </w:tcBorders>
          </w:tcPr>
          <w:p w:rsidR="00482133" w:rsidRPr="00E9090C" w:rsidRDefault="00482133" w:rsidP="000C7F95">
            <w:pPr>
              <w:widowControl/>
              <w:suppressAutoHyphens w:val="0"/>
              <w:spacing w:before="120" w:after="120"/>
              <w:rPr>
                <w:rFonts w:ascii="Arial" w:hAnsi="Arial" w:cs="Arial"/>
                <w:sz w:val="20"/>
                <w:szCs w:val="20"/>
              </w:rPr>
            </w:pPr>
            <w:r w:rsidRPr="00E9090C">
              <w:rPr>
                <w:rFonts w:ascii="Arial" w:hAnsi="Arial" w:cs="Arial"/>
                <w:sz w:val="20"/>
                <w:szCs w:val="20"/>
              </w:rPr>
              <w:t>Form developed, perceptive personal responses to independently read texts, supported by evidence.</w:t>
            </w:r>
          </w:p>
        </w:tc>
      </w:tr>
    </w:tbl>
    <w:p w:rsidR="00482133" w:rsidRPr="00E9090C" w:rsidRDefault="00482133" w:rsidP="00482133">
      <w:pPr>
        <w:pStyle w:val="NCEAInstructionsbanner"/>
        <w:rPr>
          <w:lang w:val="en-GB"/>
        </w:rPr>
      </w:pPr>
      <w:r w:rsidRPr="00E9090C">
        <w:rPr>
          <w:lang w:val="en-GB"/>
        </w:rPr>
        <w:t>Student instructions</w:t>
      </w:r>
    </w:p>
    <w:p w:rsidR="00482133" w:rsidRPr="00E9090C" w:rsidRDefault="00482133" w:rsidP="00482133">
      <w:pPr>
        <w:pStyle w:val="NCEAL2heading"/>
        <w:spacing w:before="200" w:after="180"/>
        <w:rPr>
          <w:lang w:val="en-GB"/>
        </w:rPr>
      </w:pPr>
      <w:r w:rsidRPr="00E9090C">
        <w:rPr>
          <w:lang w:val="en-GB"/>
        </w:rPr>
        <w:t>Introduction</w:t>
      </w:r>
    </w:p>
    <w:p w:rsidR="00482133" w:rsidRPr="00E9090C" w:rsidRDefault="00482133" w:rsidP="00482133">
      <w:pPr>
        <w:pStyle w:val="NCEAbodytext"/>
        <w:rPr>
          <w:lang w:val="en-GB"/>
        </w:rPr>
      </w:pPr>
      <w:r w:rsidRPr="00E9090C">
        <w:rPr>
          <w:lang w:val="en-GB"/>
        </w:rPr>
        <w:t xml:space="preserve">This activity requires you to compile a reading list suitable for a year 12 book </w:t>
      </w:r>
      <w:proofErr w:type="gramStart"/>
      <w:r w:rsidRPr="00E9090C">
        <w:rPr>
          <w:lang w:val="en-GB"/>
        </w:rPr>
        <w:t>club</w:t>
      </w:r>
      <w:proofErr w:type="gramEnd"/>
      <w:r w:rsidRPr="00E9090C">
        <w:rPr>
          <w:lang w:val="en-GB"/>
        </w:rPr>
        <w:t>.</w:t>
      </w:r>
    </w:p>
    <w:p w:rsidR="00482133" w:rsidRPr="00E9090C" w:rsidRDefault="00482133" w:rsidP="00482133">
      <w:pPr>
        <w:pStyle w:val="NCEAbodytext"/>
        <w:rPr>
          <w:lang w:val="en-GB"/>
        </w:rPr>
      </w:pPr>
      <w:r w:rsidRPr="00E9090C">
        <w:rPr>
          <w:lang w:val="en-GB"/>
        </w:rPr>
        <w:t>You need to independently select, read, and recommend six texts. To assist you, your teacher may make suggestions of texts you might consider.</w:t>
      </w:r>
    </w:p>
    <w:p w:rsidR="00482133" w:rsidRPr="00E9090C" w:rsidRDefault="00482133" w:rsidP="00482133">
      <w:pPr>
        <w:pStyle w:val="NCEAbodytext"/>
        <w:rPr>
          <w:lang w:val="en-GB"/>
        </w:rPr>
      </w:pPr>
      <w:r w:rsidRPr="00E9090C">
        <w:rPr>
          <w:lang w:val="en-GB"/>
        </w:rPr>
        <w:t>You must form developed personal responses to each of the recommended texts and support these with evidence.</w:t>
      </w:r>
    </w:p>
    <w:p w:rsidR="00482133" w:rsidRPr="00E9090C" w:rsidRDefault="00482133" w:rsidP="00482133">
      <w:pPr>
        <w:pStyle w:val="NCEAbodytext"/>
        <w:rPr>
          <w:lang w:val="en-GB"/>
        </w:rPr>
      </w:pPr>
      <w:r w:rsidRPr="00E9090C">
        <w:rPr>
          <w:lang w:val="en-GB"/>
        </w:rPr>
        <w:t>You may deliver your personal responses in a written or oral format or a combination of both. Your teacher will guide you.</w:t>
      </w:r>
    </w:p>
    <w:p w:rsidR="00482133" w:rsidRPr="00E9090C" w:rsidRDefault="00482133" w:rsidP="00482133">
      <w:pPr>
        <w:pStyle w:val="NCEAbodytext"/>
        <w:rPr>
          <w:lang w:val="en-GB"/>
        </w:rPr>
      </w:pPr>
      <w:r w:rsidRPr="00E9090C">
        <w:rPr>
          <w:lang w:val="en-GB"/>
        </w:rPr>
        <w:t>You should be selecting, reading, and responding to your texts over an extended period of time.</w:t>
      </w:r>
    </w:p>
    <w:p w:rsidR="00482133" w:rsidRPr="00E9090C" w:rsidRDefault="00482133" w:rsidP="00482133">
      <w:pPr>
        <w:pStyle w:val="NCEAbodytext"/>
        <w:rPr>
          <w:lang w:val="en-GB"/>
        </w:rPr>
      </w:pPr>
      <w:r w:rsidRPr="00E9090C">
        <w:rPr>
          <w:lang w:val="en-GB"/>
        </w:rPr>
        <w:t>Your teacher will specify a due date.</w:t>
      </w:r>
    </w:p>
    <w:p w:rsidR="00482133" w:rsidRPr="00E9090C" w:rsidRDefault="00482133" w:rsidP="00482133">
      <w:pPr>
        <w:pStyle w:val="NCEAbodytext"/>
        <w:rPr>
          <w:lang w:val="en-GB"/>
        </w:rPr>
      </w:pPr>
      <w:r w:rsidRPr="00E9090C">
        <w:rPr>
          <w:lang w:val="en-GB"/>
        </w:rPr>
        <w:t>You need to keep a record of your reading.</w:t>
      </w:r>
    </w:p>
    <w:p w:rsidR="00482133" w:rsidRPr="00E9090C" w:rsidRDefault="00482133" w:rsidP="00482133">
      <w:pPr>
        <w:pStyle w:val="NCEAbodytext"/>
        <w:rPr>
          <w:lang w:val="en-GB"/>
        </w:rPr>
      </w:pPr>
      <w:r w:rsidRPr="00E9090C">
        <w:rPr>
          <w:lang w:val="en-GB"/>
        </w:rPr>
        <w:t>See Resource A for further guidance.</w:t>
      </w:r>
    </w:p>
    <w:p w:rsidR="00482133" w:rsidRPr="00E9090C" w:rsidRDefault="00482133" w:rsidP="00482133">
      <w:pPr>
        <w:pStyle w:val="NCEAAnnotations"/>
        <w:rPr>
          <w:lang w:val="en-GB"/>
        </w:rPr>
      </w:pPr>
      <w:r w:rsidRPr="00E9090C">
        <w:rPr>
          <w:lang w:val="en-GB"/>
        </w:rPr>
        <w:t>Teacher note: You will need to determine how much time students have to complete this activity, how they will log their reading progression over time, and the format in which they will deliver their responses.</w:t>
      </w:r>
    </w:p>
    <w:p w:rsidR="00482133" w:rsidRPr="00E9090C" w:rsidRDefault="00482133" w:rsidP="00482133">
      <w:pPr>
        <w:pStyle w:val="NCEAL2heading"/>
        <w:spacing w:before="200" w:after="180"/>
        <w:rPr>
          <w:lang w:val="en-GB"/>
        </w:rPr>
      </w:pPr>
      <w:r w:rsidRPr="00E9090C">
        <w:rPr>
          <w:lang w:val="en-GB"/>
        </w:rPr>
        <w:t>Task</w:t>
      </w:r>
    </w:p>
    <w:p w:rsidR="00482133" w:rsidRPr="00E9090C" w:rsidRDefault="00482133" w:rsidP="00482133">
      <w:pPr>
        <w:pStyle w:val="NCEAbodytext"/>
        <w:rPr>
          <w:lang w:val="en-GB"/>
        </w:rPr>
      </w:pPr>
      <w:r w:rsidRPr="00E9090C">
        <w:rPr>
          <w:lang w:val="en-GB"/>
        </w:rPr>
        <w:t>You need to meet the checkpoints set by your teacher during your study.</w:t>
      </w:r>
    </w:p>
    <w:p w:rsidR="00482133" w:rsidRPr="00E9090C" w:rsidRDefault="00482133" w:rsidP="00482133">
      <w:pPr>
        <w:pStyle w:val="NCEAL3heading"/>
        <w:rPr>
          <w:lang w:val="en-GB"/>
        </w:rPr>
      </w:pPr>
      <w:r w:rsidRPr="00E9090C">
        <w:rPr>
          <w:lang w:val="en-GB"/>
        </w:rPr>
        <w:t>Part 1: Brainstorm and choose your texts</w:t>
      </w:r>
    </w:p>
    <w:p w:rsidR="00482133" w:rsidRPr="00E9090C" w:rsidRDefault="00482133" w:rsidP="00482133">
      <w:pPr>
        <w:pStyle w:val="NCEAbodytext"/>
        <w:rPr>
          <w:lang w:val="en-GB"/>
        </w:rPr>
      </w:pPr>
      <w:r w:rsidRPr="00E9090C">
        <w:rPr>
          <w:lang w:val="en-GB"/>
        </w:rPr>
        <w:t>Brainstorm and select at least six texts that you think year 12 students should read.</w:t>
      </w:r>
    </w:p>
    <w:p w:rsidR="00482133" w:rsidRPr="00E9090C" w:rsidRDefault="00482133" w:rsidP="00482133">
      <w:pPr>
        <w:pStyle w:val="NCEAbodytext"/>
        <w:rPr>
          <w:lang w:val="en-GB"/>
        </w:rPr>
      </w:pPr>
      <w:r w:rsidRPr="00E9090C">
        <w:rPr>
          <w:lang w:val="en-GB"/>
        </w:rPr>
        <w:t>Choose a variety of texts that are at a suitable level for year 12 students.</w:t>
      </w:r>
    </w:p>
    <w:p w:rsidR="00482133" w:rsidRPr="00E9090C" w:rsidRDefault="00482133" w:rsidP="00482133">
      <w:pPr>
        <w:pStyle w:val="NCEAbodytext"/>
        <w:rPr>
          <w:lang w:val="en-GB"/>
        </w:rPr>
      </w:pPr>
      <w:r w:rsidRPr="00E9090C">
        <w:rPr>
          <w:lang w:val="en-GB"/>
        </w:rPr>
        <w:t>Check each text you choose with your teacher.</w:t>
      </w:r>
    </w:p>
    <w:p w:rsidR="00482133" w:rsidRPr="00E9090C" w:rsidRDefault="00482133" w:rsidP="00482133">
      <w:pPr>
        <w:pStyle w:val="NCEAL3heading"/>
        <w:rPr>
          <w:lang w:val="en-GB"/>
        </w:rPr>
      </w:pPr>
      <w:r w:rsidRPr="00E9090C">
        <w:rPr>
          <w:lang w:val="en-GB"/>
        </w:rPr>
        <w:lastRenderedPageBreak/>
        <w:t>Part 2: Develop and present personal responses</w:t>
      </w:r>
    </w:p>
    <w:p w:rsidR="00482133" w:rsidRPr="00E9090C" w:rsidRDefault="00482133" w:rsidP="00482133">
      <w:pPr>
        <w:pStyle w:val="NCEAbodytext"/>
        <w:rPr>
          <w:lang w:val="en-GB"/>
        </w:rPr>
      </w:pPr>
      <w:r w:rsidRPr="00E9090C">
        <w:rPr>
          <w:lang w:val="en-GB"/>
        </w:rPr>
        <w:t>Read your texts closely and make detailed notes, as you read them, about their strengths and/or weaknesses.</w:t>
      </w:r>
    </w:p>
    <w:p w:rsidR="00482133" w:rsidRPr="00E9090C" w:rsidRDefault="00482133" w:rsidP="00482133">
      <w:pPr>
        <w:pStyle w:val="NCEAbodytext"/>
        <w:rPr>
          <w:lang w:val="en-GB"/>
        </w:rPr>
      </w:pPr>
      <w:r w:rsidRPr="00E9090C">
        <w:rPr>
          <w:lang w:val="en-GB"/>
        </w:rPr>
        <w:t>Analyse each text in terms of why you think year 12 students should read it and why it should be included in a year 12 book club reading list.</w:t>
      </w:r>
    </w:p>
    <w:p w:rsidR="00482133" w:rsidRPr="00E9090C" w:rsidRDefault="00482133" w:rsidP="00482133">
      <w:pPr>
        <w:pStyle w:val="NCEAbodytext"/>
        <w:rPr>
          <w:lang w:val="en-GB"/>
        </w:rPr>
      </w:pPr>
      <w:r w:rsidRPr="00E9090C">
        <w:rPr>
          <w:lang w:val="en-GB"/>
        </w:rPr>
        <w:t>Present your six personal responses and recommendations in a form that provides the opportunity for you to achieve the standard at every level.</w:t>
      </w:r>
    </w:p>
    <w:p w:rsidR="00482133" w:rsidRPr="00E9090C" w:rsidRDefault="00482133" w:rsidP="00482133">
      <w:pPr>
        <w:pStyle w:val="NCEAL2heading"/>
        <w:spacing w:before="120" w:after="120"/>
        <w:ind w:right="0"/>
        <w:rPr>
          <w:lang w:val="en-GB"/>
        </w:rPr>
      </w:pPr>
      <w:r w:rsidRPr="00E9090C">
        <w:rPr>
          <w:lang w:val="en-GB"/>
        </w:rPr>
        <w:br w:type="page"/>
        <w:t>Resource A - Guidelines about your process</w:t>
      </w:r>
    </w:p>
    <w:p w:rsidR="00482133" w:rsidRPr="00E9090C" w:rsidRDefault="00482133" w:rsidP="00482133">
      <w:pPr>
        <w:pStyle w:val="NCEAL3heading"/>
        <w:spacing w:before="120"/>
        <w:rPr>
          <w:lang w:val="en-GB"/>
        </w:rPr>
      </w:pPr>
      <w:r w:rsidRPr="00E9090C">
        <w:rPr>
          <w:lang w:val="en-GB"/>
        </w:rPr>
        <w:t>Brainstorming and choosing your texts</w:t>
      </w:r>
    </w:p>
    <w:p w:rsidR="00482133" w:rsidRPr="00E9090C" w:rsidRDefault="00482133" w:rsidP="00482133">
      <w:pPr>
        <w:pStyle w:val="NCEAbodytext"/>
        <w:rPr>
          <w:lang w:val="en-GB"/>
        </w:rPr>
      </w:pPr>
      <w:r w:rsidRPr="00E9090C">
        <w:rPr>
          <w:lang w:val="en-GB"/>
        </w:rPr>
        <w:t>You should consider a range of text forms, genres, and perspectives and balance your selection of texts in terms of gender and country of origin.</w:t>
      </w:r>
    </w:p>
    <w:p w:rsidR="00482133" w:rsidRPr="00E9090C" w:rsidRDefault="00482133" w:rsidP="00482133">
      <w:pPr>
        <w:pStyle w:val="NCEAbodytext"/>
        <w:rPr>
          <w:lang w:val="en-GB"/>
        </w:rPr>
      </w:pPr>
      <w:r w:rsidRPr="00E9090C">
        <w:rPr>
          <w:lang w:val="en-GB"/>
        </w:rPr>
        <w:t>Of the six texts you select, at least four must be written texts, two of which must be extended texts. The remaining two texts can be visual, oral, or written.</w:t>
      </w:r>
    </w:p>
    <w:p w:rsidR="00482133" w:rsidRPr="00E9090C" w:rsidRDefault="00482133" w:rsidP="00482133">
      <w:pPr>
        <w:pStyle w:val="NCEAbodytext"/>
        <w:rPr>
          <w:lang w:val="en-GB"/>
        </w:rPr>
      </w:pPr>
      <w:r w:rsidRPr="00E9090C">
        <w:rPr>
          <w:lang w:val="en-GB"/>
        </w:rPr>
        <w:t>Possible texts include: novels, graphic novels, biographies, autobiographies, films, dramas, short stories, poetry, short films, song lyrics, blogs, feature magazine articles, or newspaper columns.</w:t>
      </w:r>
    </w:p>
    <w:p w:rsidR="00482133" w:rsidRPr="00E9090C" w:rsidRDefault="00482133" w:rsidP="00482133">
      <w:pPr>
        <w:pStyle w:val="NCEAbodytext"/>
        <w:rPr>
          <w:lang w:val="en-GB"/>
        </w:rPr>
      </w:pPr>
      <w:r w:rsidRPr="00E9090C">
        <w:rPr>
          <w:lang w:val="en-GB"/>
        </w:rPr>
        <w:t xml:space="preserve">You need to follow the guidance of your teacher when selecting </w:t>
      </w:r>
      <w:proofErr w:type="gramStart"/>
      <w:r w:rsidRPr="00E9090C">
        <w:rPr>
          <w:lang w:val="en-GB"/>
        </w:rPr>
        <w:t>texts</w:t>
      </w:r>
      <w:proofErr w:type="gramEnd"/>
      <w:r w:rsidRPr="00E9090C">
        <w:rPr>
          <w:lang w:val="en-GB"/>
        </w:rPr>
        <w:t xml:space="preserve"> as all texts must be suitable for Level 2 NCEA students.</w:t>
      </w:r>
    </w:p>
    <w:p w:rsidR="00482133" w:rsidRPr="00E9090C" w:rsidRDefault="00482133" w:rsidP="00482133">
      <w:pPr>
        <w:pStyle w:val="NCEAL3heading"/>
        <w:rPr>
          <w:lang w:val="en-GB"/>
        </w:rPr>
      </w:pPr>
      <w:r w:rsidRPr="00E9090C">
        <w:rPr>
          <w:lang w:val="en-GB"/>
        </w:rPr>
        <w:t>Developing and presenting personal responses</w:t>
      </w:r>
    </w:p>
    <w:p w:rsidR="00482133" w:rsidRPr="00E9090C" w:rsidRDefault="00482133" w:rsidP="00482133">
      <w:pPr>
        <w:pStyle w:val="NCEAbodytext"/>
        <w:rPr>
          <w:lang w:val="en-GB"/>
        </w:rPr>
      </w:pPr>
      <w:r w:rsidRPr="00E9090C">
        <w:rPr>
          <w:lang w:val="en-GB"/>
        </w:rPr>
        <w:t>Explain why year 12 students would find your recommended texts interesting to read.</w:t>
      </w:r>
    </w:p>
    <w:p w:rsidR="00482133" w:rsidRPr="00E9090C" w:rsidRDefault="00482133" w:rsidP="00482133">
      <w:pPr>
        <w:pStyle w:val="NCEAbodytext"/>
        <w:rPr>
          <w:lang w:val="en-GB"/>
        </w:rPr>
      </w:pPr>
      <w:r w:rsidRPr="00E9090C">
        <w:rPr>
          <w:lang w:val="en-GB"/>
        </w:rPr>
        <w:t>Explain why they would be valuable choices for a year 12 book club reading list.</w:t>
      </w:r>
    </w:p>
    <w:p w:rsidR="00482133" w:rsidRPr="00E9090C" w:rsidRDefault="00482133" w:rsidP="00482133">
      <w:pPr>
        <w:pStyle w:val="NCEAbodytext"/>
        <w:rPr>
          <w:lang w:val="en-GB"/>
        </w:rPr>
      </w:pPr>
      <w:r w:rsidRPr="00E9090C">
        <w:rPr>
          <w:lang w:val="en-GB"/>
        </w:rPr>
        <w:t>Explore how the texts teach us about the world in which we live (past or present).</w:t>
      </w:r>
    </w:p>
    <w:p w:rsidR="00482133" w:rsidRPr="00E9090C" w:rsidRDefault="00482133" w:rsidP="00482133">
      <w:pPr>
        <w:pStyle w:val="NCEAbodytext"/>
        <w:rPr>
          <w:lang w:val="en-GB"/>
        </w:rPr>
      </w:pPr>
      <w:r w:rsidRPr="00E9090C">
        <w:rPr>
          <w:lang w:val="en-GB"/>
        </w:rPr>
        <w:t>Log individual entries for each of the six texts during your period of study.</w:t>
      </w:r>
    </w:p>
    <w:p w:rsidR="00482133" w:rsidRPr="00E9090C" w:rsidRDefault="00482133" w:rsidP="00482133">
      <w:pPr>
        <w:pStyle w:val="NCEAbodytext"/>
        <w:rPr>
          <w:lang w:val="en-GB"/>
        </w:rPr>
      </w:pPr>
      <w:r w:rsidRPr="00E9090C">
        <w:rPr>
          <w:lang w:val="en-GB"/>
        </w:rPr>
        <w:t>Make connections between the texts and yourself, your society and the wider world in order to offer perceptive personal responses.</w:t>
      </w:r>
    </w:p>
    <w:p w:rsidR="00482133" w:rsidRPr="00E9090C" w:rsidRDefault="00482133" w:rsidP="00482133">
      <w:pPr>
        <w:pStyle w:val="NCEAbodytext"/>
        <w:rPr>
          <w:lang w:val="en-GB"/>
        </w:rPr>
      </w:pPr>
      <w:r w:rsidRPr="00E9090C">
        <w:rPr>
          <w:lang w:val="en-GB"/>
        </w:rPr>
        <w:t>Your teacher may make some suggestions of texts to read, but it is your responsibility to independently select and read each of the six texts.</w:t>
      </w:r>
    </w:p>
    <w:p w:rsidR="00482133" w:rsidRPr="00E9090C" w:rsidRDefault="00482133" w:rsidP="00482133">
      <w:pPr>
        <w:pStyle w:val="NCEAbodytext"/>
        <w:rPr>
          <w:lang w:val="en-GB"/>
        </w:rPr>
      </w:pPr>
      <w:r w:rsidRPr="00E9090C">
        <w:rPr>
          <w:lang w:val="en-GB"/>
        </w:rPr>
        <w:t>You should be ready to discuss your reading with other students and your teacher.</w:t>
      </w:r>
    </w:p>
    <w:p w:rsidR="00482133" w:rsidRPr="00E9090C" w:rsidRDefault="00482133" w:rsidP="00482133">
      <w:pPr>
        <w:pStyle w:val="NCEAbodytext"/>
        <w:rPr>
          <w:lang w:val="en-GB"/>
        </w:rPr>
      </w:pPr>
      <w:r w:rsidRPr="00E9090C">
        <w:rPr>
          <w:lang w:val="en-GB"/>
        </w:rPr>
        <w:t>You are encouraged to show some insight or originality in thought or reflection by:</w:t>
      </w:r>
    </w:p>
    <w:p w:rsidR="00482133" w:rsidRPr="00E9090C" w:rsidRDefault="00482133" w:rsidP="00482133">
      <w:pPr>
        <w:pStyle w:val="NCEAbullets"/>
        <w:spacing w:after="0"/>
        <w:rPr>
          <w:lang w:val="en-GB"/>
        </w:rPr>
      </w:pPr>
      <w:proofErr w:type="gramStart"/>
      <w:r w:rsidRPr="00E9090C">
        <w:rPr>
          <w:lang w:val="en-GB"/>
        </w:rPr>
        <w:t>demonstrating</w:t>
      </w:r>
      <w:proofErr w:type="gramEnd"/>
      <w:r w:rsidRPr="00E9090C">
        <w:rPr>
          <w:lang w:val="en-GB"/>
        </w:rPr>
        <w:t xml:space="preserve"> significant personal understandings of, engagement with, and viewpoints on the texts</w:t>
      </w:r>
    </w:p>
    <w:p w:rsidR="00482133" w:rsidRPr="00E9090C" w:rsidRDefault="00482133" w:rsidP="00482133">
      <w:pPr>
        <w:pStyle w:val="NCEAbullets"/>
        <w:spacing w:after="0"/>
        <w:rPr>
          <w:lang w:val="en-GB"/>
        </w:rPr>
      </w:pPr>
      <w:proofErr w:type="gramStart"/>
      <w:r w:rsidRPr="00E9090C">
        <w:rPr>
          <w:lang w:val="en-GB"/>
        </w:rPr>
        <w:t>making</w:t>
      </w:r>
      <w:proofErr w:type="gramEnd"/>
      <w:r w:rsidRPr="00E9090C">
        <w:rPr>
          <w:lang w:val="en-GB"/>
        </w:rPr>
        <w:t xml:space="preserve"> connections between texts</w:t>
      </w:r>
    </w:p>
    <w:p w:rsidR="00482133" w:rsidRPr="00E9090C" w:rsidRDefault="00482133" w:rsidP="00482133">
      <w:pPr>
        <w:pStyle w:val="NCEAbullets"/>
        <w:spacing w:after="0"/>
        <w:rPr>
          <w:lang w:val="en-GB"/>
        </w:rPr>
      </w:pPr>
      <w:proofErr w:type="gramStart"/>
      <w:r w:rsidRPr="00E9090C">
        <w:rPr>
          <w:lang w:val="en-GB"/>
        </w:rPr>
        <w:t>making</w:t>
      </w:r>
      <w:proofErr w:type="gramEnd"/>
      <w:r w:rsidRPr="00E9090C">
        <w:rPr>
          <w:lang w:val="en-GB"/>
        </w:rPr>
        <w:t xml:space="preserve"> links between the texts and yourself – making clear connections between the text and your personal experiences and prior understandings</w:t>
      </w:r>
    </w:p>
    <w:p w:rsidR="00482133" w:rsidRPr="00E9090C" w:rsidRDefault="00482133" w:rsidP="00482133">
      <w:pPr>
        <w:pStyle w:val="NCEAbullets"/>
        <w:spacing w:after="0"/>
        <w:rPr>
          <w:lang w:val="en-GB"/>
        </w:rPr>
      </w:pPr>
      <w:proofErr w:type="gramStart"/>
      <w:r w:rsidRPr="00E9090C">
        <w:rPr>
          <w:lang w:val="en-GB"/>
        </w:rPr>
        <w:t>making</w:t>
      </w:r>
      <w:proofErr w:type="gramEnd"/>
      <w:r w:rsidRPr="00E9090C">
        <w:rPr>
          <w:lang w:val="en-GB"/>
        </w:rPr>
        <w:t xml:space="preserve"> links between the texts and the world – making clear connections with the social, cultural, literary, political, or historical contexts presented in the texts.</w:t>
      </w:r>
    </w:p>
    <w:p w:rsidR="00482133" w:rsidRPr="00E9090C" w:rsidRDefault="00482133" w:rsidP="00482133">
      <w:pPr>
        <w:pStyle w:val="NCEAbodytext"/>
        <w:rPr>
          <w:lang w:val="en-GB"/>
        </w:rPr>
      </w:pPr>
      <w:r w:rsidRPr="00E9090C">
        <w:rPr>
          <w:lang w:val="en-GB"/>
        </w:rPr>
        <w:t>Support your responses and recommendations with evidence, such as specific examples from the texts, quotations, and other relevant details.</w:t>
      </w:r>
    </w:p>
    <w:p w:rsidR="00482133" w:rsidRPr="00E9090C" w:rsidRDefault="00482133" w:rsidP="00482133">
      <w:pPr>
        <w:pStyle w:val="NCEAbodytext"/>
        <w:rPr>
          <w:lang w:val="en-GB"/>
        </w:rPr>
      </w:pPr>
      <w:r w:rsidRPr="00E9090C">
        <w:rPr>
          <w:lang w:val="en-GB"/>
        </w:rPr>
        <w:t>You may present your book club recommendations and personal responses in a written or oral format or a combination of both.</w:t>
      </w:r>
    </w:p>
    <w:p w:rsidR="00482133" w:rsidRPr="00E9090C" w:rsidRDefault="00482133" w:rsidP="00482133">
      <w:pPr>
        <w:pStyle w:val="NCEAbodytext"/>
        <w:rPr>
          <w:lang w:val="en-GB"/>
        </w:rPr>
      </w:pPr>
      <w:r w:rsidRPr="00E9090C">
        <w:rPr>
          <w:lang w:val="en-GB"/>
        </w:rPr>
        <w:t>Your teacher will guide you about a suitable form/s.</w:t>
      </w:r>
    </w:p>
    <w:p w:rsidR="00482133" w:rsidRPr="00E9090C" w:rsidRDefault="00482133" w:rsidP="00482133">
      <w:pPr>
        <w:pStyle w:val="NCEAbodytext"/>
        <w:rPr>
          <w:lang w:val="en-GB"/>
        </w:rPr>
        <w:sectPr w:rsidR="00482133" w:rsidRPr="00E9090C" w:rsidSect="00720DB5">
          <w:headerReference w:type="default" r:id="rId6"/>
          <w:pgSz w:w="11905" w:h="16837" w:code="9"/>
          <w:pgMar w:top="1440" w:right="1797" w:bottom="1440" w:left="1797" w:header="720" w:footer="720" w:gutter="0"/>
          <w:cols w:space="720"/>
          <w:docGrid w:linePitch="360"/>
        </w:sectPr>
      </w:pPr>
    </w:p>
    <w:p w:rsidR="00482133" w:rsidRPr="00E9090C" w:rsidRDefault="00482133" w:rsidP="00482133">
      <w:pPr>
        <w:pStyle w:val="NCEAL2heading"/>
        <w:rPr>
          <w:lang w:val="en-GB"/>
        </w:rPr>
      </w:pPr>
      <w:r w:rsidRPr="00E9090C">
        <w:rPr>
          <w:lang w:val="en-GB"/>
        </w:rPr>
        <w:t xml:space="preserve">Assessment schedule: English 91106 </w:t>
      </w:r>
      <w:proofErr w:type="gramStart"/>
      <w:r w:rsidRPr="00E9090C">
        <w:rPr>
          <w:szCs w:val="36"/>
          <w:lang w:val="en-GB"/>
        </w:rPr>
        <w:t>Highly</w:t>
      </w:r>
      <w:proofErr w:type="gramEnd"/>
      <w:r w:rsidRPr="00E9090C">
        <w:rPr>
          <w:szCs w:val="36"/>
          <w:lang w:val="en-GB"/>
        </w:rPr>
        <w:t xml:space="preserve"> recommended!</w:t>
      </w:r>
    </w:p>
    <w:tbl>
      <w:tblPr>
        <w:tblW w:w="5200" w:type="pct"/>
        <w:tblInd w:w="-318" w:type="dxa"/>
        <w:tblLook w:val="0000" w:firstRow="0" w:lastRow="0" w:firstColumn="0" w:lastColumn="0" w:noHBand="0" w:noVBand="0"/>
      </w:tblPr>
      <w:tblGrid>
        <w:gridCol w:w="2953"/>
        <w:gridCol w:w="2953"/>
        <w:gridCol w:w="2951"/>
      </w:tblGrid>
      <w:tr w:rsidR="00482133" w:rsidRPr="00E9090C" w:rsidTr="000C7F95">
        <w:tc>
          <w:tcPr>
            <w:tcW w:w="1667" w:type="pct"/>
            <w:tcBorders>
              <w:top w:val="single" w:sz="4" w:space="0" w:color="000000"/>
              <w:left w:val="single" w:sz="4" w:space="0" w:color="000000"/>
              <w:bottom w:val="single" w:sz="4" w:space="0" w:color="000000"/>
            </w:tcBorders>
          </w:tcPr>
          <w:p w:rsidR="00482133" w:rsidRPr="00E9090C" w:rsidRDefault="00482133" w:rsidP="000C7F95">
            <w:pPr>
              <w:pStyle w:val="NCEAtablehead"/>
              <w:snapToGrid w:val="0"/>
            </w:pPr>
            <w:r w:rsidRPr="00E9090C">
              <w:t>Evidence/Judgements for Achievement</w:t>
            </w:r>
          </w:p>
        </w:tc>
        <w:tc>
          <w:tcPr>
            <w:tcW w:w="1667" w:type="pct"/>
            <w:tcBorders>
              <w:top w:val="single" w:sz="4" w:space="0" w:color="000000"/>
              <w:left w:val="single" w:sz="4" w:space="0" w:color="000000"/>
              <w:bottom w:val="single" w:sz="4" w:space="0" w:color="000000"/>
            </w:tcBorders>
          </w:tcPr>
          <w:p w:rsidR="00482133" w:rsidRPr="00E9090C" w:rsidRDefault="00482133" w:rsidP="000C7F95">
            <w:pPr>
              <w:pStyle w:val="NCEAtablehead"/>
              <w:snapToGrid w:val="0"/>
            </w:pPr>
            <w:r w:rsidRPr="00E9090C">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tcPr>
          <w:p w:rsidR="00482133" w:rsidRPr="00E9090C" w:rsidRDefault="00482133" w:rsidP="000C7F95">
            <w:pPr>
              <w:pStyle w:val="NCEAtablehead"/>
              <w:snapToGrid w:val="0"/>
            </w:pPr>
            <w:r w:rsidRPr="00E9090C">
              <w:t>Evidence/Judgements for Achievement with Excellence</w:t>
            </w:r>
          </w:p>
        </w:tc>
      </w:tr>
      <w:tr w:rsidR="00482133" w:rsidRPr="00E9090C" w:rsidTr="000C7F95">
        <w:tc>
          <w:tcPr>
            <w:tcW w:w="1667" w:type="pct"/>
            <w:tcBorders>
              <w:top w:val="single" w:sz="4" w:space="0" w:color="000000"/>
              <w:left w:val="single" w:sz="4" w:space="0" w:color="000000"/>
              <w:bottom w:val="single" w:sz="4" w:space="0" w:color="000000"/>
            </w:tcBorders>
          </w:tcPr>
          <w:p w:rsidR="00482133" w:rsidRPr="00E9090C" w:rsidRDefault="00482133" w:rsidP="000C7F95">
            <w:pPr>
              <w:pStyle w:val="NCEAtablebody"/>
              <w:snapToGrid w:val="0"/>
              <w:rPr>
                <w:rFonts w:cs="Tahoma"/>
                <w:lang w:val="en-GB"/>
              </w:rPr>
            </w:pPr>
            <w:r w:rsidRPr="00E9090C">
              <w:rPr>
                <w:rFonts w:cs="Tahoma"/>
                <w:lang w:val="en-GB"/>
              </w:rPr>
              <w:t>The student independently reads and forms developed personal responses to at least six texts. This means that the student:</w:t>
            </w:r>
          </w:p>
          <w:p w:rsidR="00482133" w:rsidRPr="00E9090C" w:rsidRDefault="00482133" w:rsidP="000C7F95">
            <w:pPr>
              <w:pStyle w:val="NCEAtablebullet"/>
              <w:rPr>
                <w:lang w:val="en-GB"/>
              </w:rPr>
            </w:pPr>
            <w:proofErr w:type="gramStart"/>
            <w:r w:rsidRPr="00E9090C">
              <w:rPr>
                <w:lang w:val="en-GB"/>
              </w:rPr>
              <w:t>selects</w:t>
            </w:r>
            <w:proofErr w:type="gramEnd"/>
            <w:r w:rsidRPr="00E9090C">
              <w:rPr>
                <w:lang w:val="en-GB"/>
              </w:rPr>
              <w:t xml:space="preserve"> and reads at least six texts themselves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at least four written texts, at least </w:t>
            </w:r>
            <w:r>
              <w:rPr>
                <w:lang w:val="en-GB"/>
              </w:rPr>
              <w:t>two of which are extended, e.g.</w:t>
            </w:r>
            <w:r w:rsidRPr="00E9090C">
              <w:rPr>
                <w:lang w:val="en-GB"/>
              </w:rPr>
              <w:t xml:space="preserve"> novels, biographies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no more than two visual or oral texts</w:t>
            </w:r>
          </w:p>
          <w:p w:rsidR="00482133" w:rsidRPr="00E9090C" w:rsidRDefault="00482133" w:rsidP="000C7F95">
            <w:pPr>
              <w:pStyle w:val="NCEAtablebullet"/>
              <w:rPr>
                <w:lang w:val="en-GB"/>
              </w:rPr>
            </w:pPr>
            <w:proofErr w:type="gramStart"/>
            <w:r w:rsidRPr="00E9090C">
              <w:rPr>
                <w:lang w:val="en-GB"/>
              </w:rPr>
              <w:t>demonstrates</w:t>
            </w:r>
            <w:proofErr w:type="gramEnd"/>
            <w:r w:rsidRPr="00E9090C">
              <w:rPr>
                <w:lang w:val="en-GB"/>
              </w:rPr>
              <w:t xml:space="preserve"> personal understandings of, engagement with, and/or viewpoints on the texts</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themselves, such as personal contexts and prior knowledge</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 world, such as connections with knowledge, experience, ideas, and imagination from social, cultural, literary, political, or historical contexts</w:t>
            </w:r>
          </w:p>
          <w:p w:rsidR="00482133" w:rsidRPr="00E9090C" w:rsidRDefault="00482133" w:rsidP="000C7F95">
            <w:pPr>
              <w:pStyle w:val="NCEAtablebullet"/>
              <w:rPr>
                <w:rFonts w:cs="Arial"/>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Pr>
                <w:szCs w:val="22"/>
                <w:lang w:val="en-GB"/>
              </w:rPr>
              <w:t>.</w:t>
            </w:r>
          </w:p>
        </w:tc>
        <w:tc>
          <w:tcPr>
            <w:tcW w:w="1667" w:type="pct"/>
            <w:tcBorders>
              <w:top w:val="single" w:sz="4" w:space="0" w:color="000000"/>
              <w:left w:val="single" w:sz="4" w:space="0" w:color="000000"/>
              <w:bottom w:val="single" w:sz="4" w:space="0" w:color="000000"/>
            </w:tcBorders>
          </w:tcPr>
          <w:p w:rsidR="00482133" w:rsidRPr="00E9090C" w:rsidRDefault="00482133" w:rsidP="000C7F95">
            <w:pPr>
              <w:pStyle w:val="NCEAtablebody"/>
              <w:snapToGrid w:val="0"/>
              <w:rPr>
                <w:rFonts w:cs="Tahoma"/>
                <w:lang w:val="en-GB"/>
              </w:rPr>
            </w:pPr>
            <w:r w:rsidRPr="00E9090C">
              <w:rPr>
                <w:rFonts w:cs="Tahoma"/>
                <w:lang w:val="en-GB"/>
              </w:rPr>
              <w:t>The student independently reads and forms developed, convincing personal responses to at least six texts. This means that the student:</w:t>
            </w:r>
          </w:p>
          <w:p w:rsidR="00482133" w:rsidRPr="00E9090C" w:rsidRDefault="00482133" w:rsidP="000C7F95">
            <w:pPr>
              <w:pStyle w:val="NCEAtablebullet"/>
              <w:rPr>
                <w:lang w:val="en-GB"/>
              </w:rPr>
            </w:pPr>
            <w:proofErr w:type="gramStart"/>
            <w:r w:rsidRPr="00E9090C">
              <w:rPr>
                <w:lang w:val="en-GB"/>
              </w:rPr>
              <w:t>selects</w:t>
            </w:r>
            <w:proofErr w:type="gramEnd"/>
            <w:r w:rsidRPr="00E9090C">
              <w:rPr>
                <w:lang w:val="en-GB"/>
              </w:rPr>
              <w:t xml:space="preserve"> and reads at least six texts themselves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at least four written texts, at least two of which are extended, e.g. novels, biographies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no more than two visual or oral texts</w:t>
            </w:r>
          </w:p>
          <w:p w:rsidR="00482133" w:rsidRPr="00E9090C" w:rsidRDefault="00482133" w:rsidP="000C7F95">
            <w:pPr>
              <w:pStyle w:val="NCEAtablebullet"/>
              <w:rPr>
                <w:lang w:val="en-GB"/>
              </w:rPr>
            </w:pPr>
            <w:proofErr w:type="gramStart"/>
            <w:r w:rsidRPr="00E9090C">
              <w:rPr>
                <w:lang w:val="en-GB"/>
              </w:rPr>
              <w:t>demonstrates</w:t>
            </w:r>
            <w:proofErr w:type="gramEnd"/>
            <w:r w:rsidRPr="00E9090C">
              <w:rPr>
                <w:lang w:val="en-GB"/>
              </w:rPr>
              <w:t xml:space="preserve"> significant personal understandings of, engagement with, and/or viewpoints on the texts</w:t>
            </w:r>
          </w:p>
          <w:p w:rsidR="00482133" w:rsidRPr="00E9090C" w:rsidRDefault="00482133" w:rsidP="000C7F95">
            <w:pPr>
              <w:pStyle w:val="NCEAtablebullet"/>
              <w:rPr>
                <w:lang w:val="en-GB"/>
              </w:rPr>
            </w:pPr>
            <w:proofErr w:type="gramStart"/>
            <w:r w:rsidRPr="00E9090C">
              <w:rPr>
                <w:lang w:val="en-GB"/>
              </w:rPr>
              <w:t>presents</w:t>
            </w:r>
            <w:proofErr w:type="gramEnd"/>
            <w:r w:rsidRPr="00E9090C">
              <w:rPr>
                <w:lang w:val="en-GB"/>
              </w:rPr>
              <w:t xml:space="preserve"> understandings/viewpoints that are reasoned, clear and relevant</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themselves, such as personal contexts and prior knowledge</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 world, such as connections with knowledge, experience, ideas, and imagination from social, cultural, literary, political, or historical contexts</w:t>
            </w:r>
          </w:p>
          <w:p w:rsidR="00482133" w:rsidRPr="00E9090C" w:rsidRDefault="00482133" w:rsidP="000C7F95">
            <w:pPr>
              <w:pStyle w:val="NCEAtablebullet"/>
              <w:rPr>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Pr>
                <w:szCs w:val="22"/>
                <w:lang w:val="en-GB"/>
              </w:rPr>
              <w:t>.</w:t>
            </w:r>
          </w:p>
        </w:tc>
        <w:tc>
          <w:tcPr>
            <w:tcW w:w="1667" w:type="pct"/>
            <w:tcBorders>
              <w:top w:val="single" w:sz="4" w:space="0" w:color="000000"/>
              <w:left w:val="single" w:sz="4" w:space="0" w:color="000000"/>
              <w:bottom w:val="single" w:sz="4" w:space="0" w:color="000000"/>
              <w:right w:val="single" w:sz="4" w:space="0" w:color="000000"/>
            </w:tcBorders>
          </w:tcPr>
          <w:p w:rsidR="00482133" w:rsidRPr="00E9090C" w:rsidRDefault="00482133" w:rsidP="000C7F95">
            <w:pPr>
              <w:pStyle w:val="NCEAtablebody"/>
              <w:snapToGrid w:val="0"/>
              <w:rPr>
                <w:rFonts w:cs="Tahoma"/>
                <w:lang w:val="en-GB"/>
              </w:rPr>
            </w:pPr>
            <w:r w:rsidRPr="00E9090C">
              <w:rPr>
                <w:rFonts w:cs="Tahoma"/>
                <w:lang w:val="en-GB"/>
              </w:rPr>
              <w:t>The student independently reads and forms developed, perceptive personal responses to at least six texts. This means that the student:</w:t>
            </w:r>
          </w:p>
          <w:p w:rsidR="00482133" w:rsidRPr="00E9090C" w:rsidRDefault="00482133" w:rsidP="000C7F95">
            <w:pPr>
              <w:pStyle w:val="NCEAtablebullet"/>
              <w:rPr>
                <w:lang w:val="en-GB"/>
              </w:rPr>
            </w:pPr>
            <w:proofErr w:type="gramStart"/>
            <w:r w:rsidRPr="00E9090C">
              <w:rPr>
                <w:lang w:val="en-GB"/>
              </w:rPr>
              <w:t>selects</w:t>
            </w:r>
            <w:proofErr w:type="gramEnd"/>
            <w:r w:rsidRPr="00E9090C">
              <w:rPr>
                <w:lang w:val="en-GB"/>
              </w:rPr>
              <w:t xml:space="preserve"> and reads at least six texts themselves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at least four written texts, at least two of which are extended, e.g. novels, biographies</w:t>
            </w:r>
          </w:p>
          <w:p w:rsidR="00482133" w:rsidRPr="00E9090C" w:rsidRDefault="00482133" w:rsidP="000C7F95">
            <w:pPr>
              <w:pStyle w:val="NCEAtablebullet"/>
              <w:rPr>
                <w:lang w:val="en-GB"/>
              </w:rPr>
            </w:pPr>
            <w:proofErr w:type="gramStart"/>
            <w:r w:rsidRPr="00E9090C">
              <w:rPr>
                <w:lang w:val="en-GB"/>
              </w:rPr>
              <w:t>includes</w:t>
            </w:r>
            <w:proofErr w:type="gramEnd"/>
            <w:r w:rsidRPr="00E9090C">
              <w:rPr>
                <w:lang w:val="en-GB"/>
              </w:rPr>
              <w:t xml:space="preserve"> no more than two visual or oral texts</w:t>
            </w:r>
          </w:p>
          <w:p w:rsidR="00482133" w:rsidRPr="00E9090C" w:rsidRDefault="00482133" w:rsidP="000C7F95">
            <w:pPr>
              <w:pStyle w:val="NCEAtablebullet"/>
              <w:rPr>
                <w:lang w:val="en-GB"/>
              </w:rPr>
            </w:pPr>
            <w:proofErr w:type="gramStart"/>
            <w:r w:rsidRPr="00E9090C">
              <w:rPr>
                <w:lang w:val="en-GB"/>
              </w:rPr>
              <w:t>demonstrates</w:t>
            </w:r>
            <w:proofErr w:type="gramEnd"/>
            <w:r w:rsidRPr="00E9090C">
              <w:rPr>
                <w:lang w:val="en-GB"/>
              </w:rPr>
              <w:t xml:space="preserve"> significant personal understandings of, engagement with, and/or viewpoints on the texts</w:t>
            </w:r>
          </w:p>
          <w:p w:rsidR="00482133" w:rsidRPr="00E9090C" w:rsidRDefault="00482133" w:rsidP="000C7F95">
            <w:pPr>
              <w:pStyle w:val="NCEAtablebullet"/>
              <w:rPr>
                <w:lang w:val="en-GB"/>
              </w:rPr>
            </w:pPr>
            <w:proofErr w:type="gramStart"/>
            <w:r w:rsidRPr="00E9090C">
              <w:rPr>
                <w:lang w:val="en-GB"/>
              </w:rPr>
              <w:t>presents</w:t>
            </w:r>
            <w:proofErr w:type="gramEnd"/>
            <w:r w:rsidRPr="00E9090C">
              <w:rPr>
                <w:lang w:val="en-GB"/>
              </w:rPr>
              <w:t xml:space="preserve"> understandings/viewpoints that are, insightful and/or original</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themselves, such as personal contexts and prior knowledge</w:t>
            </w:r>
          </w:p>
          <w:p w:rsidR="00482133" w:rsidRPr="00E9090C" w:rsidRDefault="00482133" w:rsidP="000C7F95">
            <w:pPr>
              <w:pStyle w:val="NCEAtablebullet"/>
              <w:rPr>
                <w:lang w:val="en-GB"/>
              </w:rPr>
            </w:pPr>
            <w:proofErr w:type="gramStart"/>
            <w:r w:rsidRPr="00E9090C">
              <w:rPr>
                <w:lang w:val="en-GB"/>
              </w:rPr>
              <w:t>may</w:t>
            </w:r>
            <w:proofErr w:type="gramEnd"/>
            <w:r w:rsidRPr="00E9090C">
              <w:rPr>
                <w:lang w:val="en-GB"/>
              </w:rPr>
              <w:t xml:space="preserve"> respond to links between the texts and the world, such as connections with knowledge, experience, ideas, and imagination from social, cultural, literary, political, or historical contexts</w:t>
            </w:r>
          </w:p>
          <w:p w:rsidR="00482133" w:rsidRPr="00E9090C" w:rsidRDefault="00482133" w:rsidP="000C7F95">
            <w:pPr>
              <w:pStyle w:val="NCEAtablebullet"/>
              <w:rPr>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Pr>
                <w:szCs w:val="22"/>
                <w:lang w:val="en-GB"/>
              </w:rPr>
              <w:t>.</w:t>
            </w:r>
          </w:p>
        </w:tc>
      </w:tr>
    </w:tbl>
    <w:p w:rsidR="00482133" w:rsidRPr="008B7C80" w:rsidRDefault="00482133" w:rsidP="00482133">
      <w:pPr>
        <w:pStyle w:val="NCEAbodytext"/>
        <w:rPr>
          <w:lang w:val="en-GB"/>
        </w:rPr>
      </w:pPr>
      <w:r w:rsidRPr="008B7C80">
        <w:rPr>
          <w:lang w:val="en-GB"/>
        </w:rPr>
        <w:t>Final grades will be decided using professional judgement based on a holistic examination of the evidence provided against the criteria in the Achievement Standard.</w:t>
      </w:r>
    </w:p>
    <w:p w:rsidR="004D65ED" w:rsidRDefault="004D65ED">
      <w:bookmarkStart w:id="0" w:name="_GoBack"/>
      <w:bookmarkEnd w:id="0"/>
    </w:p>
    <w:sectPr w:rsidR="004D65ED"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72" w:rsidRDefault="00482133" w:rsidP="00720DB5">
    <w:pPr>
      <w:pStyle w:val="NCEAHeaderFooter"/>
    </w:pPr>
    <w:r>
      <w:t xml:space="preserve">Internal assessment resource English 2.9A </w:t>
    </w:r>
    <w:r>
      <w:t xml:space="preserve">v2 </w:t>
    </w:r>
    <w:r>
      <w:t>for Achievement Standard 91106</w:t>
    </w:r>
  </w:p>
  <w:p w:rsidR="001C2672" w:rsidRDefault="00482133" w:rsidP="004A007A">
    <w:pPr>
      <w:pStyle w:val="NCEAHeaderFooter"/>
    </w:pPr>
    <w:r>
      <w:t>PAGE FOR STUDENT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F7D36"/>
    <w:multiLevelType w:val="hybridMultilevel"/>
    <w:tmpl w:val="97FC1306"/>
    <w:lvl w:ilvl="0" w:tplc="7CB6BE22">
      <w:start w:val="1"/>
      <w:numFmt w:val="bullet"/>
      <w:pStyle w:val="NCEAbullets"/>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33"/>
    <w:rsid w:val="00482133"/>
    <w:rsid w:val="004D65ED"/>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33"/>
    <w:pPr>
      <w:widowControl w:val="0"/>
      <w:suppressAutoHyphens/>
    </w:pPr>
    <w:rPr>
      <w:rFonts w:ascii="Times New Roman" w:eastAsia="Lucida Sans Unicode" w:hAnsi="Times New Roman" w:cs="Times New Roman"/>
      <w:kern w:val="1"/>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2">
    <w:name w:val="NCEA Head Info  L2"/>
    <w:basedOn w:val="Normal"/>
    <w:rsid w:val="00482133"/>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82133"/>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82133"/>
    <w:pPr>
      <w:widowControl w:val="0"/>
      <w:tabs>
        <w:tab w:val="left" w:pos="397"/>
        <w:tab w:val="left" w:pos="794"/>
        <w:tab w:val="left" w:pos="1191"/>
      </w:tabs>
      <w:suppressAutoHyphens/>
      <w:spacing w:before="120" w:after="120"/>
    </w:pPr>
    <w:rPr>
      <w:rFonts w:ascii="Arial" w:eastAsia="Arial" w:hAnsi="Arial" w:cs="Arial"/>
      <w:kern w:val="1"/>
      <w:sz w:val="22"/>
      <w:szCs w:val="20"/>
      <w:lang w:val="en-NZ" w:eastAsia="ar-SA"/>
    </w:rPr>
  </w:style>
  <w:style w:type="paragraph" w:customStyle="1" w:styleId="NCEAL2heading">
    <w:name w:val="NCEA L2 heading"/>
    <w:basedOn w:val="Normal"/>
    <w:rsid w:val="00482133"/>
    <w:pPr>
      <w:spacing w:before="240" w:after="240"/>
      <w:ind w:right="-1469"/>
    </w:pPr>
    <w:rPr>
      <w:rFonts w:ascii="Arial" w:hAnsi="Arial" w:cs="Arial"/>
      <w:b/>
      <w:sz w:val="28"/>
      <w:szCs w:val="20"/>
      <w:lang w:val="en-NZ" w:eastAsia="ar-SA"/>
    </w:rPr>
  </w:style>
  <w:style w:type="paragraph" w:customStyle="1" w:styleId="NCEAbullets">
    <w:name w:val="NCEA bullets"/>
    <w:basedOn w:val="NCEAbodytext"/>
    <w:link w:val="NCEAbulletsChar"/>
    <w:autoRedefine/>
    <w:rsid w:val="00482133"/>
    <w:pPr>
      <w:numPr>
        <w:numId w:val="1"/>
      </w:numPr>
      <w:autoSpaceDE w:val="0"/>
      <w:spacing w:before="80" w:after="80"/>
    </w:pPr>
    <w:rPr>
      <w:szCs w:val="24"/>
      <w:lang w:val="en-US"/>
    </w:rPr>
  </w:style>
  <w:style w:type="paragraph" w:customStyle="1" w:styleId="NCEAL3heading">
    <w:name w:val="NCEA L3 heading"/>
    <w:basedOn w:val="NCEAL2heading"/>
    <w:rsid w:val="00482133"/>
    <w:pPr>
      <w:spacing w:after="180"/>
    </w:pPr>
    <w:rPr>
      <w:i/>
      <w:sz w:val="24"/>
    </w:rPr>
  </w:style>
  <w:style w:type="paragraph" w:customStyle="1" w:styleId="NCEAHeaderFooter">
    <w:name w:val="NCEA Header/Footer"/>
    <w:basedOn w:val="Header"/>
    <w:rsid w:val="00482133"/>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82133"/>
    <w:pPr>
      <w:spacing w:before="60" w:after="60"/>
      <w:jc w:val="center"/>
    </w:pPr>
    <w:rPr>
      <w:rFonts w:ascii="Arial" w:hAnsi="Arial" w:cs="Arial"/>
      <w:b/>
      <w:sz w:val="22"/>
      <w:szCs w:val="22"/>
      <w:lang w:eastAsia="ar-SA"/>
    </w:rPr>
  </w:style>
  <w:style w:type="paragraph" w:customStyle="1" w:styleId="NCEAtablebody">
    <w:name w:val="NCEA table body"/>
    <w:basedOn w:val="Normal"/>
    <w:rsid w:val="00482133"/>
    <w:pPr>
      <w:spacing w:before="40" w:after="40"/>
    </w:pPr>
    <w:rPr>
      <w:rFonts w:ascii="Arial" w:hAnsi="Arial"/>
      <w:sz w:val="20"/>
      <w:szCs w:val="20"/>
      <w:lang w:val="en-NZ" w:eastAsia="ar-SA"/>
    </w:rPr>
  </w:style>
  <w:style w:type="paragraph" w:customStyle="1" w:styleId="NCEAAnnotations">
    <w:name w:val="NCEA Annotations"/>
    <w:basedOn w:val="Normal"/>
    <w:rsid w:val="00482133"/>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eastAsia="Times New Roman" w:hAnsi="Arial"/>
      <w:color w:val="666699"/>
      <w:kern w:val="0"/>
      <w:sz w:val="20"/>
      <w:szCs w:val="20"/>
      <w:lang w:val="en-NZ" w:eastAsia="en-US"/>
    </w:rPr>
  </w:style>
  <w:style w:type="paragraph" w:customStyle="1" w:styleId="NCEAtablebullet">
    <w:name w:val="NCEA table bullet"/>
    <w:basedOn w:val="NCEAtablebody"/>
    <w:qFormat/>
    <w:rsid w:val="00482133"/>
    <w:pPr>
      <w:numPr>
        <w:numId w:val="2"/>
      </w:numPr>
      <w:snapToGrid w:val="0"/>
    </w:pPr>
    <w:rPr>
      <w:rFonts w:cs="Tahoma"/>
      <w:lang w:val="en-AU"/>
    </w:rPr>
  </w:style>
  <w:style w:type="character" w:customStyle="1" w:styleId="NCEAbulletsChar">
    <w:name w:val="NCEA bullets Char"/>
    <w:link w:val="NCEAbullets"/>
    <w:rsid w:val="00482133"/>
    <w:rPr>
      <w:rFonts w:ascii="Arial" w:eastAsia="Arial" w:hAnsi="Arial" w:cs="Arial"/>
      <w:kern w:val="1"/>
      <w:sz w:val="22"/>
      <w:lang w:eastAsia="ar-SA"/>
    </w:rPr>
  </w:style>
  <w:style w:type="paragraph" w:styleId="Header">
    <w:name w:val="header"/>
    <w:basedOn w:val="Normal"/>
    <w:link w:val="HeaderChar"/>
    <w:uiPriority w:val="99"/>
    <w:semiHidden/>
    <w:unhideWhenUsed/>
    <w:rsid w:val="00482133"/>
    <w:pPr>
      <w:tabs>
        <w:tab w:val="center" w:pos="4320"/>
        <w:tab w:val="right" w:pos="8640"/>
      </w:tabs>
    </w:pPr>
  </w:style>
  <w:style w:type="character" w:customStyle="1" w:styleId="HeaderChar">
    <w:name w:val="Header Char"/>
    <w:basedOn w:val="DefaultParagraphFont"/>
    <w:link w:val="Header"/>
    <w:uiPriority w:val="99"/>
    <w:semiHidden/>
    <w:rsid w:val="00482133"/>
    <w:rPr>
      <w:rFonts w:ascii="Times New Roman" w:eastAsia="Lucida Sans Unicode" w:hAnsi="Times New Roman" w:cs="Times New Roman"/>
      <w:kern w:val="1"/>
      <w:lang w:val="en-GB"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33"/>
    <w:pPr>
      <w:widowControl w:val="0"/>
      <w:suppressAutoHyphens/>
    </w:pPr>
    <w:rPr>
      <w:rFonts w:ascii="Times New Roman" w:eastAsia="Lucida Sans Unicode" w:hAnsi="Times New Roman" w:cs="Times New Roman"/>
      <w:kern w:val="1"/>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HeadInfoL2">
    <w:name w:val="NCEA Head Info  L2"/>
    <w:basedOn w:val="Normal"/>
    <w:rsid w:val="00482133"/>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82133"/>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82133"/>
    <w:pPr>
      <w:widowControl w:val="0"/>
      <w:tabs>
        <w:tab w:val="left" w:pos="397"/>
        <w:tab w:val="left" w:pos="794"/>
        <w:tab w:val="left" w:pos="1191"/>
      </w:tabs>
      <w:suppressAutoHyphens/>
      <w:spacing w:before="120" w:after="120"/>
    </w:pPr>
    <w:rPr>
      <w:rFonts w:ascii="Arial" w:eastAsia="Arial" w:hAnsi="Arial" w:cs="Arial"/>
      <w:kern w:val="1"/>
      <w:sz w:val="22"/>
      <w:szCs w:val="20"/>
      <w:lang w:val="en-NZ" w:eastAsia="ar-SA"/>
    </w:rPr>
  </w:style>
  <w:style w:type="paragraph" w:customStyle="1" w:styleId="NCEAL2heading">
    <w:name w:val="NCEA L2 heading"/>
    <w:basedOn w:val="Normal"/>
    <w:rsid w:val="00482133"/>
    <w:pPr>
      <w:spacing w:before="240" w:after="240"/>
      <w:ind w:right="-1469"/>
    </w:pPr>
    <w:rPr>
      <w:rFonts w:ascii="Arial" w:hAnsi="Arial" w:cs="Arial"/>
      <w:b/>
      <w:sz w:val="28"/>
      <w:szCs w:val="20"/>
      <w:lang w:val="en-NZ" w:eastAsia="ar-SA"/>
    </w:rPr>
  </w:style>
  <w:style w:type="paragraph" w:customStyle="1" w:styleId="NCEAbullets">
    <w:name w:val="NCEA bullets"/>
    <w:basedOn w:val="NCEAbodytext"/>
    <w:link w:val="NCEAbulletsChar"/>
    <w:autoRedefine/>
    <w:rsid w:val="00482133"/>
    <w:pPr>
      <w:numPr>
        <w:numId w:val="1"/>
      </w:numPr>
      <w:autoSpaceDE w:val="0"/>
      <w:spacing w:before="80" w:after="80"/>
    </w:pPr>
    <w:rPr>
      <w:szCs w:val="24"/>
      <w:lang w:val="en-US"/>
    </w:rPr>
  </w:style>
  <w:style w:type="paragraph" w:customStyle="1" w:styleId="NCEAL3heading">
    <w:name w:val="NCEA L3 heading"/>
    <w:basedOn w:val="NCEAL2heading"/>
    <w:rsid w:val="00482133"/>
    <w:pPr>
      <w:spacing w:after="180"/>
    </w:pPr>
    <w:rPr>
      <w:i/>
      <w:sz w:val="24"/>
    </w:rPr>
  </w:style>
  <w:style w:type="paragraph" w:customStyle="1" w:styleId="NCEAHeaderFooter">
    <w:name w:val="NCEA Header/Footer"/>
    <w:basedOn w:val="Header"/>
    <w:rsid w:val="00482133"/>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82133"/>
    <w:pPr>
      <w:spacing w:before="60" w:after="60"/>
      <w:jc w:val="center"/>
    </w:pPr>
    <w:rPr>
      <w:rFonts w:ascii="Arial" w:hAnsi="Arial" w:cs="Arial"/>
      <w:b/>
      <w:sz w:val="22"/>
      <w:szCs w:val="22"/>
      <w:lang w:eastAsia="ar-SA"/>
    </w:rPr>
  </w:style>
  <w:style w:type="paragraph" w:customStyle="1" w:styleId="NCEAtablebody">
    <w:name w:val="NCEA table body"/>
    <w:basedOn w:val="Normal"/>
    <w:rsid w:val="00482133"/>
    <w:pPr>
      <w:spacing w:before="40" w:after="40"/>
    </w:pPr>
    <w:rPr>
      <w:rFonts w:ascii="Arial" w:hAnsi="Arial"/>
      <w:sz w:val="20"/>
      <w:szCs w:val="20"/>
      <w:lang w:val="en-NZ" w:eastAsia="ar-SA"/>
    </w:rPr>
  </w:style>
  <w:style w:type="paragraph" w:customStyle="1" w:styleId="NCEAAnnotations">
    <w:name w:val="NCEA Annotations"/>
    <w:basedOn w:val="Normal"/>
    <w:rsid w:val="00482133"/>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eastAsia="Times New Roman" w:hAnsi="Arial"/>
      <w:color w:val="666699"/>
      <w:kern w:val="0"/>
      <w:sz w:val="20"/>
      <w:szCs w:val="20"/>
      <w:lang w:val="en-NZ" w:eastAsia="en-US"/>
    </w:rPr>
  </w:style>
  <w:style w:type="paragraph" w:customStyle="1" w:styleId="NCEAtablebullet">
    <w:name w:val="NCEA table bullet"/>
    <w:basedOn w:val="NCEAtablebody"/>
    <w:qFormat/>
    <w:rsid w:val="00482133"/>
    <w:pPr>
      <w:numPr>
        <w:numId w:val="2"/>
      </w:numPr>
      <w:snapToGrid w:val="0"/>
    </w:pPr>
    <w:rPr>
      <w:rFonts w:cs="Tahoma"/>
      <w:lang w:val="en-AU"/>
    </w:rPr>
  </w:style>
  <w:style w:type="character" w:customStyle="1" w:styleId="NCEAbulletsChar">
    <w:name w:val="NCEA bullets Char"/>
    <w:link w:val="NCEAbullets"/>
    <w:rsid w:val="00482133"/>
    <w:rPr>
      <w:rFonts w:ascii="Arial" w:eastAsia="Arial" w:hAnsi="Arial" w:cs="Arial"/>
      <w:kern w:val="1"/>
      <w:sz w:val="22"/>
      <w:lang w:eastAsia="ar-SA"/>
    </w:rPr>
  </w:style>
  <w:style w:type="paragraph" w:styleId="Header">
    <w:name w:val="header"/>
    <w:basedOn w:val="Normal"/>
    <w:link w:val="HeaderChar"/>
    <w:uiPriority w:val="99"/>
    <w:semiHidden/>
    <w:unhideWhenUsed/>
    <w:rsid w:val="00482133"/>
    <w:pPr>
      <w:tabs>
        <w:tab w:val="center" w:pos="4320"/>
        <w:tab w:val="right" w:pos="8640"/>
      </w:tabs>
    </w:pPr>
  </w:style>
  <w:style w:type="character" w:customStyle="1" w:styleId="HeaderChar">
    <w:name w:val="Header Char"/>
    <w:basedOn w:val="DefaultParagraphFont"/>
    <w:link w:val="Header"/>
    <w:uiPriority w:val="99"/>
    <w:semiHidden/>
    <w:rsid w:val="00482133"/>
    <w:rPr>
      <w:rFonts w:ascii="Times New Roman" w:eastAsia="Lucida Sans Unicode" w:hAnsi="Times New Roman" w:cs="Times New Roman"/>
      <w:kern w:val="1"/>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6062</Characters>
  <Application>Microsoft Macintosh Word</Application>
  <DocSecurity>0</DocSecurity>
  <Lines>110</Lines>
  <Paragraphs>8</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2018-08-21T01:21:00Z</dcterms:created>
  <dcterms:modified xsi:type="dcterms:W3CDTF">2018-08-21T01:22:00Z</dcterms:modified>
</cp:coreProperties>
</file>